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E49" w:rsidRPr="00C10E49" w:rsidRDefault="00C10E49" w:rsidP="00C10E4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C10E49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431FBC21" wp14:editId="3C5AED84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E49" w:rsidRPr="00C10E49" w:rsidRDefault="00C10E49" w:rsidP="00C10E4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C10E49">
        <w:rPr>
          <w:rFonts w:ascii="Times New Roman" w:eastAsia="Calibri" w:hAnsi="Times New Roman"/>
          <w:b/>
          <w:sz w:val="28"/>
          <w:szCs w:val="28"/>
          <w:lang w:val="uk-UA"/>
        </w:rPr>
        <w:t>УКРАЇНА</w:t>
      </w:r>
    </w:p>
    <w:p w:rsidR="00C10E49" w:rsidRPr="00C10E49" w:rsidRDefault="00C10E49" w:rsidP="00C10E49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C10E49">
        <w:rPr>
          <w:rFonts w:ascii="Times New Roman" w:eastAsia="Calibri" w:hAnsi="Times New Roman"/>
          <w:b/>
          <w:sz w:val="28"/>
          <w:szCs w:val="28"/>
          <w:lang w:val="uk-UA"/>
        </w:rPr>
        <w:t>ВІННИЦЬКА ОБЛАСТЬ</w:t>
      </w:r>
    </w:p>
    <w:p w:rsidR="00C10E49" w:rsidRPr="00C10E49" w:rsidRDefault="00C10E49" w:rsidP="00C10E49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C10E49">
        <w:rPr>
          <w:rFonts w:ascii="Times New Roman" w:eastAsia="Calibri" w:hAnsi="Times New Roman"/>
          <w:b/>
          <w:sz w:val="28"/>
          <w:szCs w:val="28"/>
          <w:lang w:val="uk-UA"/>
        </w:rPr>
        <w:t>ВІННИЦЬКИЙ РАЙОН</w:t>
      </w:r>
    </w:p>
    <w:p w:rsidR="00C10E49" w:rsidRPr="00C10E49" w:rsidRDefault="00C10E49" w:rsidP="00C10E49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C10E49">
        <w:rPr>
          <w:rFonts w:ascii="Times New Roman" w:eastAsia="Calibri" w:hAnsi="Times New Roman"/>
          <w:b/>
          <w:sz w:val="28"/>
          <w:szCs w:val="28"/>
          <w:lang w:val="uk-UA"/>
        </w:rPr>
        <w:t>ПОГРЕБИЩЕНСЬКА МІСЬКА РАДА</w:t>
      </w:r>
    </w:p>
    <w:p w:rsidR="00C10E49" w:rsidRPr="00C10E49" w:rsidRDefault="00C10E49" w:rsidP="00C10E49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C10E49" w:rsidRPr="00C10E49" w:rsidRDefault="00C10E49" w:rsidP="00C10E4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C10E49">
        <w:rPr>
          <w:rFonts w:ascii="Times New Roman" w:eastAsia="Calibri" w:hAnsi="Times New Roman"/>
          <w:b/>
          <w:sz w:val="28"/>
          <w:szCs w:val="28"/>
          <w:lang w:val="uk-UA"/>
        </w:rPr>
        <w:t>РІШЕННЯ №</w:t>
      </w:r>
      <w:r w:rsidR="00477695">
        <w:rPr>
          <w:rFonts w:ascii="Times New Roman" w:eastAsia="Calibri" w:hAnsi="Times New Roman"/>
          <w:b/>
          <w:sz w:val="28"/>
          <w:szCs w:val="28"/>
          <w:lang w:val="uk-UA"/>
        </w:rPr>
        <w:t xml:space="preserve"> 133</w:t>
      </w:r>
    </w:p>
    <w:p w:rsidR="00C10E49" w:rsidRPr="00C10E49" w:rsidRDefault="00C10E49" w:rsidP="00C10E4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C10E49" w:rsidRPr="00C10E49" w:rsidRDefault="00477695" w:rsidP="00C10E4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6 лютого</w:t>
      </w:r>
      <w:r w:rsidR="00C10E49" w:rsidRPr="00C10E49">
        <w:rPr>
          <w:rFonts w:ascii="Times New Roman" w:eastAsia="Calibri" w:hAnsi="Times New Roman"/>
          <w:sz w:val="28"/>
          <w:szCs w:val="28"/>
          <w:lang w:val="uk-UA"/>
        </w:rPr>
        <w:t xml:space="preserve"> 202</w:t>
      </w:r>
      <w:r w:rsidR="00C10E49" w:rsidRPr="00C10E49">
        <w:rPr>
          <w:rFonts w:ascii="Times New Roman" w:eastAsia="Calibri" w:hAnsi="Times New Roman"/>
          <w:sz w:val="28"/>
          <w:szCs w:val="28"/>
        </w:rPr>
        <w:t>4</w:t>
      </w:r>
      <w:r w:rsidR="00C10E49" w:rsidRPr="00C10E49">
        <w:rPr>
          <w:rFonts w:ascii="Times New Roman" w:eastAsia="Calibri" w:hAnsi="Times New Roman"/>
          <w:sz w:val="28"/>
          <w:szCs w:val="28"/>
          <w:lang w:val="uk-UA"/>
        </w:rPr>
        <w:t xml:space="preserve"> року</w:t>
      </w:r>
      <w:r w:rsidR="00C10E49" w:rsidRPr="00C10E49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м. Погребище</w:t>
      </w:r>
      <w:r w:rsidR="00C10E49" w:rsidRPr="00C10E49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  <w:lang w:val="uk-UA"/>
        </w:rPr>
        <w:t>53</w:t>
      </w:r>
      <w:bookmarkStart w:id="0" w:name="_GoBack"/>
      <w:bookmarkEnd w:id="0"/>
      <w:r w:rsidR="00C10E49" w:rsidRPr="00C10E49">
        <w:rPr>
          <w:rFonts w:ascii="Times New Roman" w:eastAsia="Calibri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C10E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23696" w:rsidRDefault="00A245BD" w:rsidP="00C10E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123696" w:rsidRDefault="00123696" w:rsidP="00C10E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проект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землеустрою щодо відведення </w:t>
      </w:r>
    </w:p>
    <w:p w:rsidR="002278CD" w:rsidRDefault="00123696" w:rsidP="00C10E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AD23D3">
        <w:rPr>
          <w:rFonts w:ascii="Times New Roman" w:hAnsi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AD23D3">
        <w:rPr>
          <w:rFonts w:ascii="Times New Roman" w:hAnsi="Times New Roman"/>
          <w:b/>
          <w:sz w:val="28"/>
          <w:szCs w:val="28"/>
          <w:lang w:val="uk-UA"/>
        </w:rPr>
        <w:t>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C10E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C10E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CC0A7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7205A0"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C0A7F" w:rsidRPr="00CC0A7F">
        <w:rPr>
          <w:rFonts w:ascii="Times New Roman" w:hAnsi="Times New Roman"/>
          <w:sz w:val="28"/>
          <w:szCs w:val="28"/>
          <w:lang w:val="uk-UA"/>
        </w:rPr>
        <w:t>12, 22, 23, 791, 93, 122, 123, 124, 127, 134,</w:t>
      </w:r>
      <w:r w:rsidR="00CC0A7F">
        <w:rPr>
          <w:rFonts w:ascii="Times New Roman" w:hAnsi="Times New Roman"/>
          <w:sz w:val="28"/>
          <w:szCs w:val="28"/>
          <w:lang w:val="uk-UA"/>
        </w:rPr>
        <w:t xml:space="preserve"> 135, 136, 137, 138, 139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 xml:space="preserve">та пунктом 23 розділу Х Перехідні Положення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статтею 21 Закону України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E1557C" w:rsidRPr="00E1557C">
        <w:rPr>
          <w:rFonts w:ascii="Times New Roman" w:hAnsi="Times New Roman"/>
          <w:sz w:val="28"/>
          <w:szCs w:val="28"/>
          <w:lang w:val="uk-UA"/>
        </w:rPr>
        <w:t>“Про Державний земельний кадастр”</w:t>
      </w:r>
      <w:r w:rsidR="00E1557C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C10E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C10E4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35D1" w:rsidRDefault="008E40CA" w:rsidP="00C10E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E73B0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 w:rsidR="003E73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</w:t>
      </w:r>
      <w:r w:rsidR="003E73B0" w:rsidRPr="003E73B0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AD23D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3E73B0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AD23D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A6B2B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 w:rsidR="00CC0A7F">
        <w:rPr>
          <w:rFonts w:ascii="Times New Roman" w:hAnsi="Times New Roman"/>
          <w:bCs/>
          <w:sz w:val="28"/>
          <w:szCs w:val="28"/>
          <w:lang w:val="uk-UA"/>
        </w:rPr>
        <w:t xml:space="preserve"> площ</w:t>
      </w:r>
      <w:r w:rsidR="00AD23D3">
        <w:rPr>
          <w:rFonts w:ascii="Times New Roman" w:hAnsi="Times New Roman"/>
          <w:bCs/>
          <w:sz w:val="28"/>
          <w:szCs w:val="28"/>
          <w:lang w:val="uk-UA"/>
        </w:rPr>
        <w:t>ею</w:t>
      </w:r>
      <w:r w:rsidR="00CC0A7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D23D3">
        <w:rPr>
          <w:rFonts w:ascii="Times New Roman" w:hAnsi="Times New Roman"/>
          <w:bCs/>
          <w:sz w:val="28"/>
          <w:szCs w:val="28"/>
          <w:lang w:val="uk-UA"/>
        </w:rPr>
        <w:t>1,9469 га</w:t>
      </w:r>
      <w:r w:rsidR="00CC0A7F">
        <w:rPr>
          <w:rFonts w:ascii="Times New Roman" w:hAnsi="Times New Roman"/>
          <w:bCs/>
          <w:sz w:val="28"/>
          <w:szCs w:val="28"/>
          <w:lang w:val="uk-UA"/>
        </w:rPr>
        <w:t>, шляхом поділу земельного масиву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CC0A7F" w:rsidRPr="00CC0A7F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AD23D3">
        <w:rPr>
          <w:rFonts w:ascii="Times New Roman" w:hAnsi="Times New Roman"/>
          <w:bCs/>
          <w:sz w:val="28"/>
          <w:szCs w:val="28"/>
          <w:lang w:val="uk-UA"/>
        </w:rPr>
        <w:t>28</w:t>
      </w:r>
      <w:r w:rsidR="00CC0A7F" w:rsidRPr="00CC0A7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AD23D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C0A7F" w:rsidRPr="00CC0A7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AD23D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CC0A7F" w:rsidRPr="00CC0A7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AD23D3">
        <w:rPr>
          <w:rFonts w:ascii="Times New Roman" w:hAnsi="Times New Roman"/>
          <w:bCs/>
          <w:sz w:val="28"/>
          <w:szCs w:val="28"/>
          <w:lang w:val="uk-UA"/>
        </w:rPr>
        <w:t>292</w:t>
      </w:r>
      <w:r w:rsidR="00170423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73B0" w:rsidRPr="003E73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AD23D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E73B0"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D23D3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3E73B0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>зі зміною цільового призначення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CC0A7F" w:rsidRPr="00CC0A7F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AD23D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C0A7F" w:rsidRPr="00CC0A7F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</w:t>
      </w:r>
      <w:r w:rsidR="00AD23D3">
        <w:rPr>
          <w:rFonts w:ascii="Times New Roman" w:hAnsi="Times New Roman"/>
          <w:bCs/>
          <w:sz w:val="28"/>
          <w:szCs w:val="28"/>
          <w:lang w:val="uk-UA"/>
        </w:rPr>
        <w:t>особистого селянського</w:t>
      </w:r>
      <w:r w:rsidR="00CC0A7F" w:rsidRPr="00CC0A7F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господарства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CC0A7F" w:rsidRPr="00CC0A7F">
        <w:rPr>
          <w:rFonts w:ascii="Times New Roman" w:hAnsi="Times New Roman"/>
          <w:bCs/>
          <w:sz w:val="28"/>
          <w:szCs w:val="28"/>
          <w:lang w:val="uk-UA"/>
        </w:rPr>
        <w:t>01.01 Для ведення товарного сільськогосподарського виробництва</w:t>
      </w:r>
      <w:r w:rsidR="00600202">
        <w:rPr>
          <w:rFonts w:ascii="Times New Roman" w:hAnsi="Times New Roman"/>
          <w:sz w:val="28"/>
          <w:szCs w:val="28"/>
          <w:lang w:val="uk-UA"/>
        </w:rPr>
        <w:t>,</w:t>
      </w:r>
      <w:r w:rsidR="001D754A" w:rsidRP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>з метою</w:t>
      </w:r>
      <w:r w:rsidR="00CC0A7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0A7F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CC0A7F" w:rsidRPr="00CC0A7F">
        <w:rPr>
          <w:rFonts w:ascii="Times New Roman" w:hAnsi="Times New Roman"/>
          <w:bCs/>
          <w:sz w:val="28"/>
          <w:szCs w:val="28"/>
          <w:lang w:val="uk-UA"/>
        </w:rPr>
        <w:t>ключ</w:t>
      </w:r>
      <w:r w:rsidR="00CC0A7F">
        <w:rPr>
          <w:rFonts w:ascii="Times New Roman" w:hAnsi="Times New Roman"/>
          <w:bCs/>
          <w:sz w:val="28"/>
          <w:szCs w:val="28"/>
          <w:lang w:val="uk-UA"/>
        </w:rPr>
        <w:t>ення</w:t>
      </w:r>
      <w:r w:rsidR="00FA0F67">
        <w:rPr>
          <w:rFonts w:ascii="Times New Roman" w:hAnsi="Times New Roman"/>
          <w:bCs/>
          <w:sz w:val="28"/>
          <w:szCs w:val="28"/>
          <w:lang w:val="uk-UA"/>
        </w:rPr>
        <w:t xml:space="preserve"> ї</w:t>
      </w:r>
      <w:r w:rsidR="00AD23D3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CC0A7F" w:rsidRPr="00CC0A7F">
        <w:rPr>
          <w:rFonts w:ascii="Times New Roman" w:hAnsi="Times New Roman"/>
          <w:bCs/>
          <w:sz w:val="28"/>
          <w:szCs w:val="28"/>
          <w:lang w:val="uk-UA"/>
        </w:rPr>
        <w:t xml:space="preserve"> до переліку земельних ділянок право оренди на які може бути реалізовано на земельних торгах у формі електронного аукціону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A3B63" w:rsidRDefault="00EA3B63" w:rsidP="00C10E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D754A" w:rsidRDefault="001D754A" w:rsidP="00C10E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FA0F67" w:rsidRPr="00FA0F67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</w:t>
      </w:r>
      <w:r w:rsidR="00AD23D3" w:rsidRPr="00AD23D3">
        <w:rPr>
          <w:rFonts w:ascii="Times New Roman" w:hAnsi="Times New Roman"/>
          <w:bCs/>
          <w:sz w:val="28"/>
          <w:szCs w:val="28"/>
          <w:lang w:val="uk-UA"/>
        </w:rPr>
        <w:t>земельної ділянки сільськогосподарського призначення комунальної власності площею 1,9469 га, шляхом поділу земельного масиву кадастровий номер 0523482800:03:002:0292 площею 2,0000 га, зі зміною цільового призначення із 01.03 Для ведення особистого селянського господарства на 01.01 Для ведення товарного сільськогосподарського виробництва</w:t>
      </w:r>
      <w:r w:rsidR="00FA0F67" w:rsidRPr="00FA0F67">
        <w:rPr>
          <w:rFonts w:ascii="Times New Roman" w:hAnsi="Times New Roman"/>
          <w:bCs/>
          <w:sz w:val="28"/>
          <w:szCs w:val="28"/>
          <w:lang w:val="uk-UA"/>
        </w:rPr>
        <w:t>, з метою включення ї</w:t>
      </w:r>
      <w:r w:rsidR="00AD23D3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FA0F67" w:rsidRPr="00FA0F67">
        <w:rPr>
          <w:rFonts w:ascii="Times New Roman" w:hAnsi="Times New Roman"/>
          <w:bCs/>
          <w:sz w:val="28"/>
          <w:szCs w:val="28"/>
          <w:lang w:val="uk-UA"/>
        </w:rPr>
        <w:t xml:space="preserve"> до переліку земельних ділянок право оренди на які може бути реалізовано на земельних торгах у формі електронного аукціону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C10E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1D754A" w:rsidP="00C10E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C10E49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973767" w:rsidRDefault="00973767" w:rsidP="00C10E49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973767" w:rsidRDefault="00973767" w:rsidP="00C10E49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Default="008E40CA" w:rsidP="00C10E49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</w:t>
      </w:r>
      <w:r>
        <w:rPr>
          <w:b/>
          <w:sz w:val="28"/>
          <w:szCs w:val="28"/>
        </w:rPr>
        <w:t>С</w:t>
      </w:r>
      <w:r w:rsidR="00C10E49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p w:rsidR="00C1787D" w:rsidRDefault="00C1787D" w:rsidP="00C10E49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C1787D" w:rsidRDefault="00C1787D" w:rsidP="00C10E49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C1787D" w:rsidRDefault="00C1787D" w:rsidP="00C10E49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sectPr w:rsidR="00C1787D" w:rsidSect="00C10E4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23696"/>
    <w:rsid w:val="001336B1"/>
    <w:rsid w:val="00170423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90EC2"/>
    <w:rsid w:val="002B149F"/>
    <w:rsid w:val="002B5AD8"/>
    <w:rsid w:val="002C0B08"/>
    <w:rsid w:val="002E5B17"/>
    <w:rsid w:val="002E7834"/>
    <w:rsid w:val="00315C49"/>
    <w:rsid w:val="00320B55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568A2"/>
    <w:rsid w:val="00462A77"/>
    <w:rsid w:val="00477695"/>
    <w:rsid w:val="00481133"/>
    <w:rsid w:val="00484D3B"/>
    <w:rsid w:val="0048787E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92F77"/>
    <w:rsid w:val="005A33E2"/>
    <w:rsid w:val="005C3C18"/>
    <w:rsid w:val="005D0E73"/>
    <w:rsid w:val="005D630D"/>
    <w:rsid w:val="00600202"/>
    <w:rsid w:val="00626A71"/>
    <w:rsid w:val="006507DD"/>
    <w:rsid w:val="00687418"/>
    <w:rsid w:val="006962A4"/>
    <w:rsid w:val="006A42F4"/>
    <w:rsid w:val="006C06FC"/>
    <w:rsid w:val="006D20AC"/>
    <w:rsid w:val="006F10FE"/>
    <w:rsid w:val="006F2D72"/>
    <w:rsid w:val="0070786A"/>
    <w:rsid w:val="0071149C"/>
    <w:rsid w:val="007205A0"/>
    <w:rsid w:val="00722F75"/>
    <w:rsid w:val="007A6B2B"/>
    <w:rsid w:val="007B63E7"/>
    <w:rsid w:val="0080505F"/>
    <w:rsid w:val="00817E6E"/>
    <w:rsid w:val="00847C13"/>
    <w:rsid w:val="00882067"/>
    <w:rsid w:val="008A02C4"/>
    <w:rsid w:val="008A69C5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F761F"/>
    <w:rsid w:val="00A245BD"/>
    <w:rsid w:val="00A35D0C"/>
    <w:rsid w:val="00A553F9"/>
    <w:rsid w:val="00A67DAD"/>
    <w:rsid w:val="00A76A7A"/>
    <w:rsid w:val="00AA59C5"/>
    <w:rsid w:val="00AB2555"/>
    <w:rsid w:val="00AD23D3"/>
    <w:rsid w:val="00B717B5"/>
    <w:rsid w:val="00B73C38"/>
    <w:rsid w:val="00B918F1"/>
    <w:rsid w:val="00B91AE7"/>
    <w:rsid w:val="00BA2A4D"/>
    <w:rsid w:val="00BB7EDC"/>
    <w:rsid w:val="00BC0633"/>
    <w:rsid w:val="00BE735A"/>
    <w:rsid w:val="00C10E49"/>
    <w:rsid w:val="00C1787D"/>
    <w:rsid w:val="00C61CF4"/>
    <w:rsid w:val="00CA55D5"/>
    <w:rsid w:val="00CB4E17"/>
    <w:rsid w:val="00CC0A7F"/>
    <w:rsid w:val="00CC3E31"/>
    <w:rsid w:val="00CF483C"/>
    <w:rsid w:val="00D0402C"/>
    <w:rsid w:val="00D15C4C"/>
    <w:rsid w:val="00DF4E8B"/>
    <w:rsid w:val="00E063A0"/>
    <w:rsid w:val="00E1557C"/>
    <w:rsid w:val="00E67160"/>
    <w:rsid w:val="00E72D26"/>
    <w:rsid w:val="00E95C4E"/>
    <w:rsid w:val="00EA3B63"/>
    <w:rsid w:val="00EC3BBF"/>
    <w:rsid w:val="00F41C58"/>
    <w:rsid w:val="00F90B3D"/>
    <w:rsid w:val="00FA0081"/>
    <w:rsid w:val="00FA0F67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2D1C1"/>
  <w15:docId w15:val="{F90A8C65-49A8-45F4-8C90-F76A2A64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4D637-EEC8-4A3C-A029-569C26610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1493</Words>
  <Characters>852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2023-07-12T09:20:00Z</cp:lastPrinted>
  <dcterms:created xsi:type="dcterms:W3CDTF">2024-02-07T06:37:00Z</dcterms:created>
  <dcterms:modified xsi:type="dcterms:W3CDTF">2024-02-07T06:37:00Z</dcterms:modified>
</cp:coreProperties>
</file>